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55e40034e947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A.K HESTEUTSTYR AS</w:t>
      </w:r>
    </w:p>
    <w:sectPr>
      <w:headerReference xmlns:r="http://schemas.openxmlformats.org/officeDocument/2006/relationships" w:type="default" r:id="Ra4bd7016c2814dab"/>
      <w:footerReference xmlns:r="http://schemas.openxmlformats.org/officeDocument/2006/relationships" w:type="default" r:id="Rdc146decc7c340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A.K HESTEUTSTYR AS   ·   Org.nr 927 838 788   ·   c/o Anette Aas Karlsen, Strandvelta 30   ·   3534 SOKNA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A.K HESTEUTSTYR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bd7016c2814dab" /><Relationship Type="http://schemas.openxmlformats.org/officeDocument/2006/relationships/footer" Target="/word/footer1.xml" Id="Rdc146decc7c3403e" /></Relationships>
</file>