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c81f55d8a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4b82622524a4b"/>
      <w:footerReference xmlns:r="http://schemas.openxmlformats.org/officeDocument/2006/relationships" w:type="default" r:id="Rb375a476870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CAPITAL AS   ·   Org.nr 927 841 487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4b82622524a4b" /><Relationship Type="http://schemas.openxmlformats.org/officeDocument/2006/relationships/footer" Target="/word/footer1.xml" Id="Rb375a4768704436c" /></Relationships>
</file>