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42bf1c04d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KVAST AS</w:t>
      </w:r>
    </w:p>
    <w:sectPr>
      <w:headerReference xmlns:r="http://schemas.openxmlformats.org/officeDocument/2006/relationships" w:type="default" r:id="Rdd04603c75a74a73"/>
      <w:footerReference xmlns:r="http://schemas.openxmlformats.org/officeDocument/2006/relationships" w:type="default" r:id="R2db3ca5249a0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4603c75a74a73" /><Relationship Type="http://schemas.openxmlformats.org/officeDocument/2006/relationships/footer" Target="/word/footer1.xml" Id="R2db3ca5249a04802" /></Relationships>
</file>