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79b1c32c144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AURORA CAPITAL GROUP AS</w:t>
      </w:r>
    </w:p>
    <w:sectPr>
      <w:headerReference xmlns:r="http://schemas.openxmlformats.org/officeDocument/2006/relationships" w:type="default" r:id="R6d714ded6757483b"/>
      <w:footerReference xmlns:r="http://schemas.openxmlformats.org/officeDocument/2006/relationships" w:type="default" r:id="Rf725c15d6b3f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AURORA CAPITAL GROUP AS   ·   Org.nr 927 879 875   ·   Veverbakken 92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AURORA CAPITAL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14ded6757483b" /><Relationship Type="http://schemas.openxmlformats.org/officeDocument/2006/relationships/footer" Target="/word/footer1.xml" Id="Rf725c15d6b3f4314" /></Relationships>
</file>