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10efe67d4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REGNSKAP AS</w:t>
      </w:r>
    </w:p>
    <w:sectPr>
      <w:headerReference xmlns:r="http://schemas.openxmlformats.org/officeDocument/2006/relationships" w:type="default" r:id="R15b41b7030e0476c"/>
      <w:footerReference xmlns:r="http://schemas.openxmlformats.org/officeDocument/2006/relationships" w:type="default" r:id="R15553b6d243b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REGNSKAP AS   ·   Org.nr 927 898 969   ·   Lorkenesgata 3   ·   6002 ÅLESUND   ·   Tlf. 98 61 66 66   ·   bente@tindregnskap.no   ·   www.tindregnskap.no/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41b7030e0476c" /><Relationship Type="http://schemas.openxmlformats.org/officeDocument/2006/relationships/footer" Target="/word/footer1.xml" Id="R15553b6d243b4c80" /></Relationships>
</file>