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95cd01ba8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SKYA24 HOLDING AS</w:t>
      </w:r>
    </w:p>
    <w:sectPr>
      <w:headerReference xmlns:r="http://schemas.openxmlformats.org/officeDocument/2006/relationships" w:type="default" r:id="R8fb5f6c5abff48e8"/>
      <w:footerReference xmlns:r="http://schemas.openxmlformats.org/officeDocument/2006/relationships" w:type="default" r:id="R5b05ff76cee5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SKYA24 HOLDING AS   ·   Org.nr 927 929 856   ·   Kilengaten 2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SKYA24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5f6c5abff48e8" /><Relationship Type="http://schemas.openxmlformats.org/officeDocument/2006/relationships/footer" Target="/word/footer1.xml" Id="R5b05ff76cee54e71" /></Relationships>
</file>