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5cc934534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DREGG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 INVEST AS</w:t>
      </w:r>
    </w:p>
    <w:sectPr>
      <w:headerReference xmlns:r="http://schemas.openxmlformats.org/officeDocument/2006/relationships" w:type="default" r:id="R0758244662e748e1"/>
      <w:footerReference xmlns:r="http://schemas.openxmlformats.org/officeDocument/2006/relationships" w:type="default" r:id="Rd1e8a4be5a7d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8244662e748e1" /><Relationship Type="http://schemas.openxmlformats.org/officeDocument/2006/relationships/footer" Target="/word/footer1.xml" Id="Rd1e8a4be5a7d461e" /></Relationships>
</file>