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61ab9f5ad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KJELLBY ELEKTRONIKK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KJELLBY ELEKTRONIKK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2bc315af64e9f"/>
      <w:footerReference xmlns:r="http://schemas.openxmlformats.org/officeDocument/2006/relationships" w:type="default" r:id="Rf5125d5c5e71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KJELLBY ELEKTRONIKK AS   ·   Org.nr 928 019 608   ·   Daleveien 256   ·   4517 MANDAL   ·   www.kjellbyelektronikk.no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KJELLBY ELEKTRONIKK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2bc315af64e9f" /><Relationship Type="http://schemas.openxmlformats.org/officeDocument/2006/relationships/footer" Target="/word/footer1.xml" Id="Rf5125d5c5e7149a5" /></Relationships>
</file>