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d2344a7b5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AUTOMOBIL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AUTOMOBIL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57ca621f243c3"/>
      <w:footerReference xmlns:r="http://schemas.openxmlformats.org/officeDocument/2006/relationships" w:type="default" r:id="R83365a271cfc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AUTOMOBIL AS   ·   Org.nr 928 025 969   ·   Plytten 26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AUTOMOBIL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57ca621f243c3" /><Relationship Type="http://schemas.openxmlformats.org/officeDocument/2006/relationships/footer" Target="/word/footer1.xml" Id="R83365a271cfc4438" /></Relationships>
</file>