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1dbb5580ac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VESLEBOTN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6b17e63dcb24f35"/>
      <w:footerReference xmlns:r="http://schemas.openxmlformats.org/officeDocument/2006/relationships" w:type="default" r:id="R01145c73696e40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VESLEBOTN AS   ·   Org.nr 928 032 345   ·  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VESLEBOTN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b17e63dcb24f35" /><Relationship Type="http://schemas.openxmlformats.org/officeDocument/2006/relationships/footer" Target="/word/footer1.xml" Id="R01145c73696e40e4" /></Relationships>
</file>