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dccd8b433e4b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VESLEBOTN AS</w:t>
      </w:r>
    </w:p>
    <w:sectPr>
      <w:headerReference xmlns:r="http://schemas.openxmlformats.org/officeDocument/2006/relationships" w:type="default" r:id="Rb82241a26c394b2d"/>
      <w:footerReference xmlns:r="http://schemas.openxmlformats.org/officeDocument/2006/relationships" w:type="default" r:id="R074d38bb75da43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VESLEBOTN AS   ·   Org.nr 928 032 345   ·   Haakon VIIs gate 6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VESLEBOTN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2241a26c394b2d" /><Relationship Type="http://schemas.openxmlformats.org/officeDocument/2006/relationships/footer" Target="/word/footer1.xml" Id="R074d38bb75da4380" /></Relationships>
</file>