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e1fcd7e21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VESLEHORN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VESLEHORN AS</w:t>
      </w:r>
    </w:p>
    <w:sectPr>
      <w:headerReference xmlns:r="http://schemas.openxmlformats.org/officeDocument/2006/relationships" w:type="default" r:id="Ra83d9a3f0c8f4446"/>
      <w:footerReference xmlns:r="http://schemas.openxmlformats.org/officeDocument/2006/relationships" w:type="default" r:id="R31ace01b4d04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d9a3f0c8f4446" /><Relationship Type="http://schemas.openxmlformats.org/officeDocument/2006/relationships/footer" Target="/word/footer1.xml" Id="R31ace01b4d044d08" /></Relationships>
</file>