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2c6122567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BANOR HOLDING AS</w:t>
      </w:r>
    </w:p>
    <w:sectPr>
      <w:headerReference xmlns:r="http://schemas.openxmlformats.org/officeDocument/2006/relationships" w:type="default" r:id="R07fb0795e39f4d4a"/>
      <w:footerReference xmlns:r="http://schemas.openxmlformats.org/officeDocument/2006/relationships" w:type="default" r:id="Rc3cf3c2ca45f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HOLDING AS   ·   Org.nr 928 035 476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b0795e39f4d4a" /><Relationship Type="http://schemas.openxmlformats.org/officeDocument/2006/relationships/footer" Target="/word/footer1.xml" Id="Rc3cf3c2ca45f4af4" /></Relationships>
</file>