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f9bd90b6c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PROSJEKT 199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PROSJEKT 199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d4ef8995f4937"/>
      <w:footerReference xmlns:r="http://schemas.openxmlformats.org/officeDocument/2006/relationships" w:type="default" r:id="Re743d900122e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PROSJEKT 199 AS   ·   Org.nr 928 048 640   ·   Haakon VIIs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PROSJEKT 199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d4ef8995f4937" /><Relationship Type="http://schemas.openxmlformats.org/officeDocument/2006/relationships/footer" Target="/word/footer1.xml" Id="Re743d900122e4de6" /></Relationships>
</file>