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38573fa29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a8412f4154e03"/>
      <w:footerReference xmlns:r="http://schemas.openxmlformats.org/officeDocument/2006/relationships" w:type="default" r:id="R7a9afd35d8cd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ACCELIA AS   ·   Org.nr 928 083 152   ·   Vestgrensa 24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a8412f4154e03" /><Relationship Type="http://schemas.openxmlformats.org/officeDocument/2006/relationships/footer" Target="/word/footer1.xml" Id="R7a9afd35d8cd4146" /></Relationships>
</file>