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8651eac7b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AROSA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AROSA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886baa00f474c"/>
      <w:footerReference xmlns:r="http://schemas.openxmlformats.org/officeDocument/2006/relationships" w:type="default" r:id="R4395cfd7a288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AROSA EIENDOM AS   ·   Org.nr 928 094 766   ·   Seljesvingen 11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AROSA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886baa00f474c" /><Relationship Type="http://schemas.openxmlformats.org/officeDocument/2006/relationships/footer" Target="/word/footer1.xml" Id="R4395cfd7a2884c2a" /></Relationships>
</file>