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1a86704d4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 IVERSEN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 IVERSEN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6466596bb4dd2"/>
      <w:footerReference xmlns:r="http://schemas.openxmlformats.org/officeDocument/2006/relationships" w:type="default" r:id="Raccaac35cd88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6466596bb4dd2" /><Relationship Type="http://schemas.openxmlformats.org/officeDocument/2006/relationships/footer" Target="/word/footer1.xml" Id="Raccaac35cd884ef4" /></Relationships>
</file>