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89776c21a94f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SH REGNSKAP AS.</w:t>
      </w:r>
    </w:p>
    <w:sectPr>
      <w:headerReference xmlns:r="http://schemas.openxmlformats.org/officeDocument/2006/relationships" w:type="default" r:id="R348452ab5530400f"/>
      <w:footerReference xmlns:r="http://schemas.openxmlformats.org/officeDocument/2006/relationships" w:type="default" r:id="Rec6b2710f1a844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 REGNSKAP AS   ·   Org.nr 928 100 030   ·   Bølevegen 131   ·   3713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8452ab5530400f" /><Relationship Type="http://schemas.openxmlformats.org/officeDocument/2006/relationships/footer" Target="/word/footer1.xml" Id="Rec6b2710f1a84451" /></Relationships>
</file>