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48038af5df49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2e564e3461455e"/>
      <w:footerReference xmlns:r="http://schemas.openxmlformats.org/officeDocument/2006/relationships" w:type="default" r:id="Rb3d7aa8bd4684a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 RØR AS   ·   Org.nr 928 111 997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2e564e3461455e" /><Relationship Type="http://schemas.openxmlformats.org/officeDocument/2006/relationships/footer" Target="/word/footer1.xml" Id="Rb3d7aa8bd4684a73" /></Relationships>
</file>