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8301dc250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HØYERAAL HOLDING AS</w:t>
      </w:r>
    </w:p>
    <w:sectPr>
      <w:headerReference xmlns:r="http://schemas.openxmlformats.org/officeDocument/2006/relationships" w:type="default" r:id="Re33aae334fa34a88"/>
      <w:footerReference xmlns:r="http://schemas.openxmlformats.org/officeDocument/2006/relationships" w:type="default" r:id="R5324aeb5e301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aae334fa34a88" /><Relationship Type="http://schemas.openxmlformats.org/officeDocument/2006/relationships/footer" Target="/word/footer1.xml" Id="R5324aeb5e30141f3" /></Relationships>
</file>