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f3ffc829c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MATKONSEPT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MATKONSEPT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9499fb1b94401"/>
      <w:footerReference xmlns:r="http://schemas.openxmlformats.org/officeDocument/2006/relationships" w:type="default" r:id="R0d88d426d369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MATKONSEPT AS   ·   Org.nr 928 126 145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MATKONSEPT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9499fb1b94401" /><Relationship Type="http://schemas.openxmlformats.org/officeDocument/2006/relationships/footer" Target="/word/footer1.xml" Id="R0d88d426d36944c0" /></Relationships>
</file>