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64a5e30a0e46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ROSGAARD HOLDING AS</w:t>
      </w:r>
    </w:p>
    <w:sectPr>
      <w:headerReference xmlns:r="http://schemas.openxmlformats.org/officeDocument/2006/relationships" w:type="default" r:id="R26fcc64c9a414f78"/>
      <w:footerReference xmlns:r="http://schemas.openxmlformats.org/officeDocument/2006/relationships" w:type="default" r:id="R0edaefdb882b4a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ROSGAARD HOLDING AS   ·   Org.nr 928 126 293   ·   Bygdøy allé 115A   ·   0273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fcc64c9a414f78" /><Relationship Type="http://schemas.openxmlformats.org/officeDocument/2006/relationships/footer" Target="/word/footer1.xml" Id="R0edaefdb882b4a42" /></Relationships>
</file>