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18a6cb60a744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Kongsberg,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ARCTIC INVEST AS</w:t>
      </w:r>
    </w:p>
    <w:sectPr>
      <w:headerReference xmlns:r="http://schemas.openxmlformats.org/officeDocument/2006/relationships" w:type="default" r:id="R61273f745f864bc7"/>
      <w:footerReference xmlns:r="http://schemas.openxmlformats.org/officeDocument/2006/relationships" w:type="default" r:id="R179aa1a1abb04a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INVEST AS   ·   Org.nr 928 126 374   ·   Diseplassveien 21   ·   3612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273f745f864bc7" /><Relationship Type="http://schemas.openxmlformats.org/officeDocument/2006/relationships/footer" Target="/word/footer1.xml" Id="R179aa1a1abb04af2" /></Relationships>
</file>