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053edf3ec946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Kongsberg,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ARCTIC INVEST AS</w:t>
      </w:r>
    </w:p>
    <w:sectPr>
      <w:headerReference xmlns:r="http://schemas.openxmlformats.org/officeDocument/2006/relationships" w:type="default" r:id="R54e1b07f9fce414c"/>
      <w:footerReference xmlns:r="http://schemas.openxmlformats.org/officeDocument/2006/relationships" w:type="default" r:id="Rf57d904f8d4c41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INVEST AS   ·   Org.nr 928 126 374   ·   Diseplassveien 21   ·   3612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e1b07f9fce414c" /><Relationship Type="http://schemas.openxmlformats.org/officeDocument/2006/relationships/footer" Target="/word/footer1.xml" Id="Rf57d904f8d4c4100" /></Relationships>
</file>