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a256e9c0e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FISCHER PANDA 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FISCHER PANDA NORGE AS</w:t>
      </w:r>
    </w:p>
    <w:sectPr>
      <w:headerReference xmlns:r="http://schemas.openxmlformats.org/officeDocument/2006/relationships" w:type="default" r:id="Rc83b7acaa7f44b15"/>
      <w:footerReference xmlns:r="http://schemas.openxmlformats.org/officeDocument/2006/relationships" w:type="default" r:id="R0e783ffa3632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FISCHER PANDA NORGE AS   ·   Org.nr 928 126 552   ·   Leilighet 3, Markveien 54   ·   0554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FISCHER PANDA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b7acaa7f44b15" /><Relationship Type="http://schemas.openxmlformats.org/officeDocument/2006/relationships/footer" Target="/word/footer1.xml" Id="R0e783ffa36324df6" /></Relationships>
</file>