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79fbc50ff744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AGENCY ACADEMY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AGENCY ACADEMY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1114b036b6454d"/>
      <w:footerReference xmlns:r="http://schemas.openxmlformats.org/officeDocument/2006/relationships" w:type="default" r:id="Rf8d1ae6c3c7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114b036b6454d" /><Relationship Type="http://schemas.openxmlformats.org/officeDocument/2006/relationships/footer" Target="/word/footer1.xml" Id="Rf8d1ae6c3c7b4cee" /></Relationships>
</file>