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8ae8dd6694f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SERVICES AS</w:t>
      </w:r>
    </w:p>
    <w:sectPr>
      <w:headerReference xmlns:r="http://schemas.openxmlformats.org/officeDocument/2006/relationships" w:type="default" r:id="R27f097b22df547a2"/>
      <w:footerReference xmlns:r="http://schemas.openxmlformats.org/officeDocument/2006/relationships" w:type="default" r:id="Ra9ef84d15087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SERVICES AS   ·   Org.nr 928 176 843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097b22df547a2" /><Relationship Type="http://schemas.openxmlformats.org/officeDocument/2006/relationships/footer" Target="/word/footer1.xml" Id="Ra9ef84d150874811" /></Relationships>
</file>