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7049d5491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SAMSETAK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SAMSETAK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d6f1a19b247f4"/>
      <w:footerReference xmlns:r="http://schemas.openxmlformats.org/officeDocument/2006/relationships" w:type="default" r:id="Re77d293f5b22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SAMSETAK INVEST AS   ·   Org.nr 928 192 296   ·   Stokkbekken 78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SAMSETAK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d6f1a19b247f4" /><Relationship Type="http://schemas.openxmlformats.org/officeDocument/2006/relationships/footer" Target="/word/footer1.xml" Id="Re77d293f5b2247a6" /></Relationships>
</file>