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17c06425b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PROFFBUSS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PROFFBUSS AS</w:t>
      </w:r>
    </w:p>
    <w:sectPr>
      <w:headerReference xmlns:r="http://schemas.openxmlformats.org/officeDocument/2006/relationships" w:type="default" r:id="R56f694b7be624dd3"/>
      <w:footerReference xmlns:r="http://schemas.openxmlformats.org/officeDocument/2006/relationships" w:type="default" r:id="R97f49d9d0350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PROFFBUSS AS   ·   Org.nr 928 205 959   ·   Kirkeveien 50   ·   1860 TRØGSTAD   ·   marius-aa@outlook.com   ·   www.proffbuss.no/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PROFFBUSS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694b7be624dd3" /><Relationship Type="http://schemas.openxmlformats.org/officeDocument/2006/relationships/footer" Target="/word/footer1.xml" Id="R97f49d9d03504a88" /></Relationships>
</file>