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4fe34151f647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Trøgstad,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PROFFBUSS AS</w:t>
      </w:r>
    </w:p>
    <w:sectPr>
      <w:headerReference xmlns:r="http://schemas.openxmlformats.org/officeDocument/2006/relationships" w:type="default" r:id="R25e06067059f4e8d"/>
      <w:footerReference xmlns:r="http://schemas.openxmlformats.org/officeDocument/2006/relationships" w:type="default" r:id="R0536e351afa542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PROFFBUSS AS   ·   Org.nr 928 205 959   ·   Kirkeveien 50   ·   1860 TRØGSTAD   ·   marius-aa@outlook.com   ·   www.proffbuss.no/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PROFFBUSS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e06067059f4e8d" /><Relationship Type="http://schemas.openxmlformats.org/officeDocument/2006/relationships/footer" Target="/word/footer1.xml" Id="R0536e351afa5423b" /></Relationships>
</file>