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8b21becc4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COC INVEST AS</w:t>
      </w:r>
    </w:p>
    <w:sectPr>
      <w:headerReference xmlns:r="http://schemas.openxmlformats.org/officeDocument/2006/relationships" w:type="default" r:id="R6270844a1e354ca4"/>
      <w:footerReference xmlns:r="http://schemas.openxmlformats.org/officeDocument/2006/relationships" w:type="default" r:id="R90a28cb4d155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COC INVEST AS   ·   Org.nr 928 222 373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0844a1e354ca4" /><Relationship Type="http://schemas.openxmlformats.org/officeDocument/2006/relationships/footer" Target="/word/footer1.xml" Id="R90a28cb4d15542fa" /></Relationships>
</file>