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990acb386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TRYTEI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a9efe1ba332245fa"/>
      <w:footerReference xmlns:r="http://schemas.openxmlformats.org/officeDocument/2006/relationships" w:type="default" r:id="Re0a700d4bf3c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fe1ba332245fa" /><Relationship Type="http://schemas.openxmlformats.org/officeDocument/2006/relationships/footer" Target="/word/footer1.xml" Id="Re0a700d4bf3c4f1f" /></Relationships>
</file>