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d28880283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NYPAN INVEST AS, org.nr 928 238 083,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ff45242b4e8543b6"/>
      <w:footerReference xmlns:r="http://schemas.openxmlformats.org/officeDocument/2006/relationships" w:type="default" r:id="Rddc44b1dcd10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5242b4e8543b6" /><Relationship Type="http://schemas.openxmlformats.org/officeDocument/2006/relationships/footer" Target="/word/footer1.xml" Id="Rddc44b1dcd104ba1" /></Relationships>
</file>