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11cf2d01e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BAKKLUND KYSTFISKE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BAKKLUND KYSTFISKE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b4d92889014586"/>
      <w:footerReference xmlns:r="http://schemas.openxmlformats.org/officeDocument/2006/relationships" w:type="default" r:id="R334270fc93e1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BAKKLUND KYSTFISKE AS   ·   Org.nr 928 294 927   ·   Grimsøyveien 6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BAKKLUND KYSTFISKE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4d92889014586" /><Relationship Type="http://schemas.openxmlformats.org/officeDocument/2006/relationships/footer" Target="/word/footer1.xml" Id="R334270fc93e14e9b" /></Relationships>
</file>