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fd98d01711a46f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VESTFOLD RØRFORNYING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VESTFOLD RØRFORNYING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11a283314fc479f"/>
      <w:footerReference xmlns:r="http://schemas.openxmlformats.org/officeDocument/2006/relationships" w:type="default" r:id="R6d0413a0fbcd4e3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VESTFOLD RØRFORNYING AS   ·   Org.nr 928 296 792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VESTFOLD RØRFORNYING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11a283314fc479f" /><Relationship Type="http://schemas.openxmlformats.org/officeDocument/2006/relationships/footer" Target="/word/footer1.xml" Id="R6d0413a0fbcd4e3b" /></Relationships>
</file>