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3461c1c294d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Garmo,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ODDE</w:t>
      </w:r>
    </w:p>
    <w:sectPr>
      <w:headerReference xmlns:r="http://schemas.openxmlformats.org/officeDocument/2006/relationships" w:type="default" r:id="Rc0912dd9f8f44715"/>
      <w:footerReference xmlns:r="http://schemas.openxmlformats.org/officeDocument/2006/relationships" w:type="default" r:id="R4a6f10d1d216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ODDE   ·   Org.nr 928 297 713   ·   Kollavegen 93   ·   2685 GARMO   ·   bjarodd@online.no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ODDE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912dd9f8f44715" /><Relationship Type="http://schemas.openxmlformats.org/officeDocument/2006/relationships/footer" Target="/word/footer1.xml" Id="R4a6f10d1d216465c" /></Relationships>
</file>