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a091e6c93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ASSET 36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ASSET 36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6e798851c4540"/>
      <w:footerReference xmlns:r="http://schemas.openxmlformats.org/officeDocument/2006/relationships" w:type="default" r:id="R0726a12c6eb0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ASSET 36 AS   ·   Org.nr 928 302 695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ASSET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6e798851c4540" /><Relationship Type="http://schemas.openxmlformats.org/officeDocument/2006/relationships/footer" Target="/word/footer1.xml" Id="R0726a12c6eb046cf" /></Relationships>
</file>