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567c92c71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ASSET 36 AS</w:t>
      </w:r>
    </w:p>
    <w:sectPr>
      <w:headerReference xmlns:r="http://schemas.openxmlformats.org/officeDocument/2006/relationships" w:type="default" r:id="R24b109ff0a3d4f3a"/>
      <w:footerReference xmlns:r="http://schemas.openxmlformats.org/officeDocument/2006/relationships" w:type="default" r:id="R3bc6924dfcc8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36 AS   ·   Org.nr 928 302 695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09ff0a3d4f3a" /><Relationship Type="http://schemas.openxmlformats.org/officeDocument/2006/relationships/footer" Target="/word/footer1.xml" Id="R3bc6924dfcc84e37" /></Relationships>
</file>