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85c99bf3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RÅDGIVNING AS</w:t>
      </w:r>
    </w:p>
    <w:sectPr>
      <w:headerReference xmlns:r="http://schemas.openxmlformats.org/officeDocument/2006/relationships" w:type="default" r:id="Rb41ab7394995419f"/>
      <w:footerReference xmlns:r="http://schemas.openxmlformats.org/officeDocument/2006/relationships" w:type="default" r:id="R71cdbfee54ce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RÅDGIVNING AS   ·   Org.nr 928 337 421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b7394995419f" /><Relationship Type="http://schemas.openxmlformats.org/officeDocument/2006/relationships/footer" Target="/word/footer1.xml" Id="R71cdbfee54ce49b1" /></Relationships>
</file>