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01509fd97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 KOBRO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KOBRO AS</w:t>
      </w:r>
    </w:p>
    <w:sectPr>
      <w:headerReference xmlns:r="http://schemas.openxmlformats.org/officeDocument/2006/relationships" w:type="default" r:id="R67225795f35f463a"/>
      <w:footerReference xmlns:r="http://schemas.openxmlformats.org/officeDocument/2006/relationships" w:type="default" r:id="Raca9154eab6e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KOBRO AS   ·   Org.nr 928 357 120   ·   Hans Nielsen Hauges gate 39A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KOBRO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25795f35f463a" /><Relationship Type="http://schemas.openxmlformats.org/officeDocument/2006/relationships/footer" Target="/word/footer1.xml" Id="Raca9154eab6e4a8f" /></Relationships>
</file>