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b6bde14e54e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DEMMA HOLDING AS</w:t>
      </w:r>
    </w:p>
    <w:sectPr>
      <w:headerReference xmlns:r="http://schemas.openxmlformats.org/officeDocument/2006/relationships" w:type="default" r:id="R221f8eb575514223"/>
      <w:footerReference xmlns:r="http://schemas.openxmlformats.org/officeDocument/2006/relationships" w:type="default" r:id="Recc7a0b86e0b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f8eb575514223" /><Relationship Type="http://schemas.openxmlformats.org/officeDocument/2006/relationships/footer" Target="/word/footer1.xml" Id="Recc7a0b86e0b404f" /></Relationships>
</file>