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8de4235c9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bae9613464d76"/>
      <w:footerReference xmlns:r="http://schemas.openxmlformats.org/officeDocument/2006/relationships" w:type="default" r:id="R6d897e65e649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GILLESEN INVEST AS   ·   Org.nr 928 444 813   ·   Kirkeveien 82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bae9613464d76" /><Relationship Type="http://schemas.openxmlformats.org/officeDocument/2006/relationships/footer" Target="/word/footer1.xml" Id="R6d897e65e649447e" /></Relationships>
</file>