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4fee30672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FINNØYA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FINNØYA INVEST AS</w:t>
      </w:r>
    </w:p>
    <w:sectPr>
      <w:headerReference xmlns:r="http://schemas.openxmlformats.org/officeDocument/2006/relationships" w:type="default" r:id="R950ef784e7a746d2"/>
      <w:footerReference xmlns:r="http://schemas.openxmlformats.org/officeDocument/2006/relationships" w:type="default" r:id="R9d97c313a5d7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ef784e7a746d2" /><Relationship Type="http://schemas.openxmlformats.org/officeDocument/2006/relationships/footer" Target="/word/footer1.xml" Id="R9d97c313a5d7456f" /></Relationships>
</file>