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a22e851c4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BYTESHIFT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BYTESHIFT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cb54e2d714a51"/>
      <w:footerReference xmlns:r="http://schemas.openxmlformats.org/officeDocument/2006/relationships" w:type="default" r:id="R85c304595678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cb54e2d714a51" /><Relationship Type="http://schemas.openxmlformats.org/officeDocument/2006/relationships/footer" Target="/word/footer1.xml" Id="R85c3045956784d7d" /></Relationships>
</file>