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a5d4db62f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JENNY MARIE BJØRNDAL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JENNY MARIE BJØRNDAL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4a6832f1c4c9e"/>
      <w:footerReference xmlns:r="http://schemas.openxmlformats.org/officeDocument/2006/relationships" w:type="default" r:id="R332aeb776621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MARIE BJØRNDAL AS   ·   Org.nr 928 488 721   ·   c/o Jenny Marie Bjørndal, Lerkeveien 17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MARIE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4a6832f1c4c9e" /><Relationship Type="http://schemas.openxmlformats.org/officeDocument/2006/relationships/footer" Target="/word/footer1.xml" Id="R332aeb77662146f3" /></Relationships>
</file>