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0d9ac9864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JENNY MARIE BJØRNDAL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JENNY MARIE BJØRNDAL AS</w:t>
      </w:r>
    </w:p>
    <w:sectPr>
      <w:headerReference xmlns:r="http://schemas.openxmlformats.org/officeDocument/2006/relationships" w:type="default" r:id="Ra833ad6582de4e81"/>
      <w:footerReference xmlns:r="http://schemas.openxmlformats.org/officeDocument/2006/relationships" w:type="default" r:id="Rbbdc3b598f8d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3ad6582de4e81" /><Relationship Type="http://schemas.openxmlformats.org/officeDocument/2006/relationships/footer" Target="/word/footer1.xml" Id="Rbbdc3b598f8d447f" /></Relationships>
</file>