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b2915d4cb242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A&amp;G TRANSPORT AS, org.nr 928 497 186,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A&amp;G TRANSPORT AS</w:t>
      </w:r>
    </w:p>
    <w:sectPr>
      <w:headerReference xmlns:r="http://schemas.openxmlformats.org/officeDocument/2006/relationships" w:type="default" r:id="Rdf00e4cab759492a"/>
      <w:footerReference xmlns:r="http://schemas.openxmlformats.org/officeDocument/2006/relationships" w:type="default" r:id="Rcc3ff68a527644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A&amp;G TRANSPORT AS   ·   Org.nr 928 497 186   ·   Låveveien 52A   ·   0682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A&amp;G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00e4cab759492a" /><Relationship Type="http://schemas.openxmlformats.org/officeDocument/2006/relationships/footer" Target="/word/footer1.xml" Id="Rcc3ff68a527644aa" /></Relationships>
</file>