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ed04f8bd0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VOSSALAPPEN AS.</w:t>
      </w:r>
    </w:p>
    <w:sectPr>
      <w:headerReference xmlns:r="http://schemas.openxmlformats.org/officeDocument/2006/relationships" w:type="default" r:id="R5a9832711dc34a3e"/>
      <w:footerReference xmlns:r="http://schemas.openxmlformats.org/officeDocument/2006/relationships" w:type="default" r:id="Re983123da5aa48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VOSSALAPPEN AS   ·   Org.nr 928 517 543   ·   Lekvemoen 7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VOSSALAPPEN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832711dc34a3e" /><Relationship Type="http://schemas.openxmlformats.org/officeDocument/2006/relationships/footer" Target="/word/footer1.xml" Id="Re983123da5aa4838" /></Relationships>
</file>