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c69a53d88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 INVEST AS</w:t>
      </w:r>
    </w:p>
    <w:sectPr>
      <w:headerReference xmlns:r="http://schemas.openxmlformats.org/officeDocument/2006/relationships" w:type="default" r:id="R11846b7ba7f0426e"/>
      <w:footerReference xmlns:r="http://schemas.openxmlformats.org/officeDocument/2006/relationships" w:type="default" r:id="R11de1012a1e9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 INVEST AS   ·   Org.nr 928 540 715   ·   c/o Torjus Næss, Lachmanns vei 52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46b7ba7f0426e" /><Relationship Type="http://schemas.openxmlformats.org/officeDocument/2006/relationships/footer" Target="/word/footer1.xml" Id="R11de1012a1e94846" /></Relationships>
</file>