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dda83f919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TVERBERG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TVERBERG INVEST AS</w:t>
      </w:r>
    </w:p>
    <w:sectPr>
      <w:headerReference xmlns:r="http://schemas.openxmlformats.org/officeDocument/2006/relationships" w:type="default" r:id="R57e46d36c3694287"/>
      <w:footerReference xmlns:r="http://schemas.openxmlformats.org/officeDocument/2006/relationships" w:type="default" r:id="Rf92f7ea3de27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TVERBERG INVEST AS   ·   Org.nr 928 558 207   ·   Bergshagen 19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46d36c3694287" /><Relationship Type="http://schemas.openxmlformats.org/officeDocument/2006/relationships/footer" Target="/word/footer1.xml" Id="Rf92f7ea3de274978" /></Relationships>
</file>